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BB62" w14:textId="5A999C23" w:rsidR="00365355" w:rsidRDefault="00365355" w:rsidP="00365355">
      <w:pPr>
        <w:jc w:val="right"/>
      </w:pPr>
      <w:r>
        <w:t>February 11, 2025</w:t>
      </w:r>
    </w:p>
    <w:p w14:paraId="72D4541A" w14:textId="77777777" w:rsidR="00365355" w:rsidRPr="00365355" w:rsidRDefault="00365355" w:rsidP="00365355">
      <w:r w:rsidRPr="00365355">
        <w:t>Dear Principal Hernandez,</w:t>
      </w:r>
    </w:p>
    <w:p w14:paraId="56AB55B7" w14:textId="77777777" w:rsidR="00365355" w:rsidRPr="00365355" w:rsidRDefault="00365355" w:rsidP="00365355">
      <w:r w:rsidRPr="00365355">
        <w:t>     I am the executive director for Friends of Toppenish Creek, a non-profit environmental organization that pays close attention to water quality issues in the Lower Yakima Valley. FOTC monitors and analyzes groundwater testing in the LYV. We have observed a spike in nitrate levels in a monitoring well located next to the Outlook Elementary School.</w:t>
      </w:r>
    </w:p>
    <w:p w14:paraId="06043975" w14:textId="77777777" w:rsidR="00365355" w:rsidRPr="00365355" w:rsidRDefault="00365355" w:rsidP="00365355">
      <w:r w:rsidRPr="00365355">
        <w:t>     Nitrate-n levels are markers for water quality. Currently water with nitrate-n readings greater than 10 mg/L are considered unsafe for drinking. As you may know, Outlook Elementary had to drill a new well in 2008 because nitrate-n readings in the old well exceeded 10 mg/L. The 2008 well is drilled to 234 ft and likely taps a lower aquifer with less contamination.</w:t>
      </w:r>
    </w:p>
    <w:p w14:paraId="08CC170A" w14:textId="77777777" w:rsidR="00365355" w:rsidRPr="00365355" w:rsidRDefault="00365355" w:rsidP="00365355">
      <w:r w:rsidRPr="00365355">
        <w:t>    Monitoring Well #011 is located just east of the school on Van Bell Road. It was drilled in 2020/2021 as part of a monitoring network installed by the Lower Yakima Vally Groundwater Monitoring Area (LYV GWMA). It is drilled to 34 ft, so it measures “first waters” the top of the</w:t>
      </w:r>
      <w:r>
        <w:t xml:space="preserve"> </w:t>
      </w:r>
      <w:r w:rsidRPr="00365355">
        <w:t>surficial aquifer. Since 2021 nitrate-n levels in MW 011 have been in the 17 to 19 mg/L range. In 2025 those numbers increased dramatically. WA Ecology checked the sampling twice and obtained readings of 54.5 mg/L and 63.9 mg/L for an average of 59.2 mg/L.</w:t>
      </w:r>
    </w:p>
    <w:p w14:paraId="189C7D07" w14:textId="77777777" w:rsidR="00365355" w:rsidRPr="00365355" w:rsidRDefault="00365355" w:rsidP="00365355">
      <w:r w:rsidRPr="00365355">
        <w:t>    FOTC has researched recent test results for the Outlook Elementary School. It appears that nitrate-n levels are increasing somewhat and are currently around 4 mg/L. I have attached our findings.</w:t>
      </w:r>
    </w:p>
    <w:p w14:paraId="46753754" w14:textId="77777777" w:rsidR="00365355" w:rsidRPr="00365355" w:rsidRDefault="00365355" w:rsidP="00365355">
      <w:r w:rsidRPr="00365355">
        <w:t>     We send this information with a suggestion that your school might consider more frequent water testing or even using nitrate test strips on-site to look for periodic increases in nitrates.</w:t>
      </w:r>
    </w:p>
    <w:p w14:paraId="19D87DCA" w14:textId="77777777" w:rsidR="00365355" w:rsidRPr="00365355" w:rsidRDefault="00365355" w:rsidP="00365355">
      <w:r w:rsidRPr="00365355">
        <w:t>     We understand that health care officials may have already alerted you to this potential problem, but we want to make sure that nothing “falls through the cracks”. We will cc the Yakima Health District and the LYV GWMA Implementation Team as a further precaution.</w:t>
      </w:r>
    </w:p>
    <w:p w14:paraId="215E73EB" w14:textId="77777777" w:rsidR="00365355" w:rsidRPr="00365355" w:rsidRDefault="00365355" w:rsidP="00365355">
      <w:r w:rsidRPr="00365355">
        <w:t>Best wishes.</w:t>
      </w:r>
    </w:p>
    <w:p w14:paraId="3F91C76D" w14:textId="77777777" w:rsidR="00365355" w:rsidRPr="00365355" w:rsidRDefault="00365355" w:rsidP="00365355">
      <w:r w:rsidRPr="00365355">
        <w:rPr>
          <w:b/>
          <w:bCs/>
        </w:rPr>
        <w:t>Jean Mendoza</w:t>
      </w:r>
    </w:p>
    <w:p w14:paraId="569C7E42" w14:textId="77777777" w:rsidR="00365355" w:rsidRPr="00365355" w:rsidRDefault="00365355" w:rsidP="00365355">
      <w:r w:rsidRPr="00365355">
        <w:t>Friends of Toppenish Creek</w:t>
      </w:r>
    </w:p>
    <w:p w14:paraId="6B1CE729" w14:textId="4CA485C3" w:rsidR="00365355" w:rsidRPr="00365355" w:rsidRDefault="00365355" w:rsidP="00365355"/>
    <w:p w14:paraId="1056F564" w14:textId="77777777" w:rsidR="00365355" w:rsidRDefault="00365355" w:rsidP="00365355"/>
    <w:sectPr w:rsidR="0036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55"/>
    <w:rsid w:val="00365355"/>
    <w:rsid w:val="00F7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A4FF"/>
  <w15:chartTrackingRefBased/>
  <w15:docId w15:val="{4F8CBE5A-6C64-4BC9-A2F6-AAB142C4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355"/>
    <w:rPr>
      <w:rFonts w:eastAsiaTheme="majorEastAsia" w:cstheme="majorBidi"/>
      <w:color w:val="272727" w:themeColor="text1" w:themeTint="D8"/>
    </w:rPr>
  </w:style>
  <w:style w:type="paragraph" w:styleId="Title">
    <w:name w:val="Title"/>
    <w:basedOn w:val="Normal"/>
    <w:next w:val="Normal"/>
    <w:link w:val="TitleChar"/>
    <w:uiPriority w:val="10"/>
    <w:qFormat/>
    <w:rsid w:val="0036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355"/>
    <w:pPr>
      <w:spacing w:before="160"/>
      <w:jc w:val="center"/>
    </w:pPr>
    <w:rPr>
      <w:i/>
      <w:iCs/>
      <w:color w:val="404040" w:themeColor="text1" w:themeTint="BF"/>
    </w:rPr>
  </w:style>
  <w:style w:type="character" w:customStyle="1" w:styleId="QuoteChar">
    <w:name w:val="Quote Char"/>
    <w:basedOn w:val="DefaultParagraphFont"/>
    <w:link w:val="Quote"/>
    <w:uiPriority w:val="29"/>
    <w:rsid w:val="00365355"/>
    <w:rPr>
      <w:i/>
      <w:iCs/>
      <w:color w:val="404040" w:themeColor="text1" w:themeTint="BF"/>
    </w:rPr>
  </w:style>
  <w:style w:type="paragraph" w:styleId="ListParagraph">
    <w:name w:val="List Paragraph"/>
    <w:basedOn w:val="Normal"/>
    <w:uiPriority w:val="34"/>
    <w:qFormat/>
    <w:rsid w:val="00365355"/>
    <w:pPr>
      <w:ind w:left="720"/>
      <w:contextualSpacing/>
    </w:pPr>
  </w:style>
  <w:style w:type="character" w:styleId="IntenseEmphasis">
    <w:name w:val="Intense Emphasis"/>
    <w:basedOn w:val="DefaultParagraphFont"/>
    <w:uiPriority w:val="21"/>
    <w:qFormat/>
    <w:rsid w:val="00365355"/>
    <w:rPr>
      <w:i/>
      <w:iCs/>
      <w:color w:val="0F4761" w:themeColor="accent1" w:themeShade="BF"/>
    </w:rPr>
  </w:style>
  <w:style w:type="paragraph" w:styleId="IntenseQuote">
    <w:name w:val="Intense Quote"/>
    <w:basedOn w:val="Normal"/>
    <w:next w:val="Normal"/>
    <w:link w:val="IntenseQuoteChar"/>
    <w:uiPriority w:val="30"/>
    <w:qFormat/>
    <w:rsid w:val="00365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355"/>
    <w:rPr>
      <w:i/>
      <w:iCs/>
      <w:color w:val="0F4761" w:themeColor="accent1" w:themeShade="BF"/>
    </w:rPr>
  </w:style>
  <w:style w:type="character" w:styleId="IntenseReference">
    <w:name w:val="Intense Reference"/>
    <w:basedOn w:val="DefaultParagraphFont"/>
    <w:uiPriority w:val="32"/>
    <w:qFormat/>
    <w:rsid w:val="00365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Mendoza</dc:creator>
  <cp:keywords/>
  <dc:description/>
  <cp:lastModifiedBy>Jean Mendoza</cp:lastModifiedBy>
  <cp:revision>1</cp:revision>
  <dcterms:created xsi:type="dcterms:W3CDTF">2026-04-13T03:27:00Z</dcterms:created>
  <dcterms:modified xsi:type="dcterms:W3CDTF">2026-04-13T03:29:00Z</dcterms:modified>
</cp:coreProperties>
</file>